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92" w:rsidRPr="00555DE8" w:rsidRDefault="000561CA" w:rsidP="00731392">
      <w:pPr>
        <w:jc w:val="center"/>
        <w:rPr>
          <w:rFonts w:ascii="Arial Narrow" w:hAnsi="Arial Narrow"/>
          <w:b/>
          <w:i/>
          <w:color w:val="548DD4" w:themeColor="text2" w:themeTint="99"/>
        </w:rPr>
      </w:pPr>
      <w:r w:rsidRPr="00555DE8">
        <w:rPr>
          <w:rFonts w:ascii="Arial Narrow" w:hAnsi="Arial Narrow"/>
          <w:b/>
          <w:i/>
          <w:color w:val="548DD4" w:themeColor="text2" w:themeTint="99"/>
        </w:rPr>
        <w:t>ЧТО ВАЖНО ЗНАТЬ ПРИ ВЫПОЛНЕНИИ ДОМАШНИХ ЗАДАНИЙ С ДЕТЬМИ</w:t>
      </w:r>
    </w:p>
    <w:p w:rsidR="000561CA" w:rsidRPr="00555DE8" w:rsidRDefault="000561CA" w:rsidP="00731392">
      <w:pPr>
        <w:jc w:val="center"/>
        <w:rPr>
          <w:rFonts w:ascii="Arial Narrow" w:hAnsi="Arial Narrow"/>
          <w:b/>
          <w:i/>
          <w:color w:val="0033CC"/>
        </w:rPr>
      </w:pPr>
      <w:r w:rsidRPr="00555DE8">
        <w:rPr>
          <w:rFonts w:ascii="Arial Narrow" w:hAnsi="Arial Narrow"/>
          <w:b/>
          <w:i/>
          <w:color w:val="548DD4" w:themeColor="text2" w:themeTint="99"/>
        </w:rPr>
        <w:t>ДЛЯ ЗАКРЕПЛЕНИЯ ПРОИЗНОСИТЕЛЬНЫХ НАВЫКОВ</w:t>
      </w:r>
    </w:p>
    <w:p w:rsidR="00CC71DD" w:rsidRDefault="00CC71DD"/>
    <w:p w:rsidR="00555DE8" w:rsidRDefault="00555DE8"/>
    <w:p w:rsidR="00555DE8" w:rsidRPr="005A2A75" w:rsidRDefault="005A2A75" w:rsidP="00555DE8">
      <w:pPr>
        <w:jc w:val="center"/>
        <w:rPr>
          <w:b/>
        </w:rPr>
      </w:pPr>
      <w:r w:rsidRPr="005A2A75">
        <w:rPr>
          <w:b/>
          <w:color w:val="548DD4" w:themeColor="text2" w:themeTint="99"/>
          <w:sz w:val="32"/>
        </w:rPr>
        <w:t>УВАЖАЕМЫЕ РОДИТЕЛИ!</w:t>
      </w:r>
    </w:p>
    <w:p w:rsidR="00555DE8" w:rsidRDefault="00555DE8" w:rsidP="00555DE8">
      <w:pPr>
        <w:jc w:val="center"/>
      </w:pPr>
    </w:p>
    <w:p w:rsidR="00555DE8" w:rsidRDefault="005A2A75" w:rsidP="00555DE8">
      <w:r>
        <w:t xml:space="preserve">     </w:t>
      </w:r>
      <w:r w:rsidR="00555DE8">
        <w:t>Если ваш малыш посещает занятия с учителем-логопедом, знайте, что плохую речь нельзя исправить за два – три занятия. Это длительный процесс, требующий совместных усилий логопеда, ребёнка и его родителей.</w:t>
      </w:r>
    </w:p>
    <w:p w:rsidR="00555DE8" w:rsidRDefault="00555DE8" w:rsidP="00555DE8"/>
    <w:p w:rsidR="00555DE8" w:rsidRPr="005A2A75" w:rsidRDefault="005A2A75" w:rsidP="00555DE8">
      <w:pPr>
        <w:jc w:val="center"/>
        <w:rPr>
          <w:b/>
          <w:u w:val="single"/>
        </w:rPr>
      </w:pPr>
      <w:r w:rsidRPr="005A2A75">
        <w:rPr>
          <w:b/>
          <w:color w:val="548DD4" w:themeColor="text2" w:themeTint="99"/>
          <w:u w:val="single"/>
        </w:rPr>
        <w:t>ИСПРАВЛЕНИЕ ЗВУКОПРОИЗНОШЕНИЯ ПРОВОДИТСЯ ПОЭТАПНО:</w:t>
      </w:r>
    </w:p>
    <w:p w:rsidR="00555DE8" w:rsidRDefault="00555DE8" w:rsidP="00555DE8">
      <w:pPr>
        <w:jc w:val="center"/>
      </w:pPr>
    </w:p>
    <w:p w:rsidR="00555DE8" w:rsidRPr="005A2A75" w:rsidRDefault="005A2A75" w:rsidP="00555DE8">
      <w:pPr>
        <w:jc w:val="center"/>
        <w:rPr>
          <w:b/>
          <w:i/>
        </w:rPr>
      </w:pPr>
      <w:r w:rsidRPr="005A2A75">
        <w:rPr>
          <w:b/>
          <w:i/>
          <w:color w:val="548DD4" w:themeColor="text2" w:themeTint="99"/>
        </w:rPr>
        <w:t>1-ЫЙ ЭТАП – ПОДГОТОВИТЕЛЬНЫЙ</w:t>
      </w:r>
    </w:p>
    <w:p w:rsidR="00555DE8" w:rsidRDefault="005A2A75" w:rsidP="00555DE8">
      <w:r>
        <w:t xml:space="preserve">     </w:t>
      </w:r>
      <w:r w:rsidR="00555DE8">
        <w:t>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упражнений. Формирование и развитие артикуляционной моторики – это выполнение артикуляционной гимнастики и специальных упражнений для губ, языка, голоса, дыхания. Этот этап протекает у многих детей медленно и требует длительной тренировки.</w:t>
      </w:r>
    </w:p>
    <w:p w:rsidR="00555DE8" w:rsidRDefault="00555DE8" w:rsidP="00555DE8"/>
    <w:p w:rsidR="00555DE8" w:rsidRPr="005A2A75" w:rsidRDefault="005A2A75" w:rsidP="00555DE8">
      <w:pPr>
        <w:jc w:val="center"/>
        <w:rPr>
          <w:b/>
          <w:i/>
        </w:rPr>
      </w:pPr>
      <w:r w:rsidRPr="005A2A75">
        <w:rPr>
          <w:b/>
          <w:i/>
          <w:color w:val="548DD4" w:themeColor="text2" w:themeTint="99"/>
        </w:rPr>
        <w:t>2-ОЙ ЭТАП – ПОСТАНОВКА ЗВУКОВ</w:t>
      </w:r>
    </w:p>
    <w:p w:rsidR="00555DE8" w:rsidRDefault="005A2A75" w:rsidP="005A2A75">
      <w:r>
        <w:t xml:space="preserve">     </w:t>
      </w:r>
      <w:r w:rsidR="00D3087A">
        <w:t>Вызывание звуков по подражанию или при помощи специальных приемов.</w:t>
      </w:r>
    </w:p>
    <w:p w:rsidR="00D3087A" w:rsidRDefault="00D3087A" w:rsidP="00555DE8"/>
    <w:p w:rsidR="00D3087A" w:rsidRPr="005A2A75" w:rsidRDefault="005A2A75" w:rsidP="00D3087A">
      <w:pPr>
        <w:jc w:val="center"/>
        <w:rPr>
          <w:b/>
          <w:i/>
        </w:rPr>
      </w:pPr>
      <w:r w:rsidRPr="005A2A75">
        <w:rPr>
          <w:b/>
          <w:i/>
          <w:color w:val="548DD4" w:themeColor="text2" w:themeTint="99"/>
        </w:rPr>
        <w:t>3-ИЙ ЭТАП – АВТОМАТИЗАЦИЯ</w:t>
      </w:r>
    </w:p>
    <w:p w:rsidR="00D3087A" w:rsidRDefault="005A2A75" w:rsidP="00D3087A">
      <w:r>
        <w:t xml:space="preserve">     </w:t>
      </w:r>
      <w:r w:rsidR="00D3087A">
        <w:t>Закрепление звука в слогах, словах, предложениях. Протекает у многих детей медленно и требует длительной тренировки.</w:t>
      </w:r>
    </w:p>
    <w:p w:rsidR="00D3087A" w:rsidRDefault="00D3087A" w:rsidP="00D3087A"/>
    <w:p w:rsidR="00D3087A" w:rsidRPr="005A2A75" w:rsidRDefault="005A2A75" w:rsidP="00D3087A">
      <w:pPr>
        <w:jc w:val="center"/>
        <w:rPr>
          <w:b/>
          <w:i/>
        </w:rPr>
      </w:pPr>
      <w:r w:rsidRPr="005A2A75">
        <w:rPr>
          <w:b/>
          <w:i/>
          <w:color w:val="548DD4" w:themeColor="text2" w:themeTint="99"/>
        </w:rPr>
        <w:t>4-ЫЙ ЭТАП – ДИФФЕРЕНЦИАЦИЯ</w:t>
      </w:r>
    </w:p>
    <w:p w:rsidR="00D3087A" w:rsidRDefault="005A2A75" w:rsidP="00D3087A">
      <w:r>
        <w:t xml:space="preserve">     </w:t>
      </w:r>
      <w:r w:rsidR="00D3087A">
        <w:t>Различение поставленных и автоматизированных звуков (в случаях замены одного звука другим).</w:t>
      </w:r>
    </w:p>
    <w:p w:rsidR="00D3087A" w:rsidRDefault="00D3087A" w:rsidP="00D3087A"/>
    <w:p w:rsidR="00D3087A" w:rsidRPr="005A2A75" w:rsidRDefault="005A2A75" w:rsidP="00D3087A">
      <w:pPr>
        <w:jc w:val="center"/>
        <w:rPr>
          <w:b/>
          <w:i/>
        </w:rPr>
      </w:pPr>
      <w:r w:rsidRPr="005A2A75">
        <w:rPr>
          <w:b/>
          <w:i/>
          <w:color w:val="548DD4" w:themeColor="text2" w:themeTint="99"/>
        </w:rPr>
        <w:t>5-ЫЙ ЭТАП – АВТОМАТИЗАЦИЯ ЗВУКОВ В САМОСТОЯТЕЛЬНОЙ (СПОНТАННОЙ) РЕЧИ</w:t>
      </w:r>
    </w:p>
    <w:p w:rsidR="00D3087A" w:rsidRDefault="005A2A75" w:rsidP="00D3087A">
      <w:r>
        <w:t xml:space="preserve">     </w:t>
      </w:r>
      <w:r w:rsidR="00D3087A">
        <w:t>В монологах, диалогах, играх, развлечениях, на прогулках и других формах детской деятельности.</w:t>
      </w:r>
    </w:p>
    <w:p w:rsidR="00D3087A" w:rsidRDefault="00D3087A" w:rsidP="00D3087A"/>
    <w:p w:rsidR="00D3087A" w:rsidRDefault="00D3087A" w:rsidP="00D3087A">
      <w:r>
        <w:t>Чтобы добиться правильного положения губ, языка, быстрого, свободного и четкого произношения звука в речи, нужно много упражняться.</w:t>
      </w:r>
    </w:p>
    <w:p w:rsidR="00D3087A" w:rsidRDefault="00D3087A" w:rsidP="00D3087A"/>
    <w:p w:rsidR="00D3087A" w:rsidRPr="005A2A75" w:rsidRDefault="005A2A75" w:rsidP="00D3087A">
      <w:pPr>
        <w:jc w:val="center"/>
        <w:rPr>
          <w:b/>
          <w:u w:val="single"/>
        </w:rPr>
      </w:pPr>
      <w:r w:rsidRPr="005A2A75">
        <w:rPr>
          <w:b/>
          <w:color w:val="548DD4" w:themeColor="text2" w:themeTint="99"/>
          <w:sz w:val="32"/>
          <w:u w:val="single"/>
        </w:rPr>
        <w:t>ТРЕНИРУЙТЕСЬ, ПОЖАЛУЙСТА, ДОМА!</w:t>
      </w:r>
    </w:p>
    <w:p w:rsidR="00D3087A" w:rsidRDefault="00D3087A" w:rsidP="00D3087A">
      <w:pPr>
        <w:jc w:val="center"/>
      </w:pPr>
    </w:p>
    <w:p w:rsidR="00D3087A" w:rsidRDefault="005A2A75" w:rsidP="00D3087A">
      <w:r>
        <w:t xml:space="preserve">     </w:t>
      </w:r>
      <w:r w:rsidR="00D3087A">
        <w:t xml:space="preserve">Если звук ещё не произносится, </w:t>
      </w:r>
      <w:r w:rsidR="00D3087A" w:rsidRPr="005A2A75">
        <w:rPr>
          <w:b/>
        </w:rPr>
        <w:t>выполняйте</w:t>
      </w:r>
      <w:r w:rsidR="00D3087A">
        <w:t xml:space="preserve"> артикуляционную гимнастику. Если же звук уже поставлен – </w:t>
      </w:r>
      <w:r w:rsidR="00D3087A" w:rsidRPr="005A2A75">
        <w:rPr>
          <w:b/>
        </w:rPr>
        <w:t>закрепляйте</w:t>
      </w:r>
      <w:r w:rsidR="00D3087A">
        <w:t xml:space="preserve"> его: выучите с ребёнком речевой материал, записанный в тетради домашних заданий, следите за звуками в повседневной речи.</w:t>
      </w:r>
    </w:p>
    <w:p w:rsidR="00D3087A" w:rsidRDefault="00D3087A" w:rsidP="00D3087A"/>
    <w:p w:rsidR="005A2A75" w:rsidRPr="005A2A75" w:rsidRDefault="005A2A75" w:rsidP="00D3087A">
      <w:pPr>
        <w:jc w:val="center"/>
      </w:pPr>
    </w:p>
    <w:p w:rsidR="005A2A75" w:rsidRDefault="005A2A75" w:rsidP="00D3087A">
      <w:pPr>
        <w:jc w:val="center"/>
      </w:pPr>
    </w:p>
    <w:p w:rsidR="005A2A75" w:rsidRDefault="005A2A75" w:rsidP="00D3087A">
      <w:pPr>
        <w:jc w:val="center"/>
      </w:pPr>
    </w:p>
    <w:p w:rsidR="00D3087A" w:rsidRPr="005A2A75" w:rsidRDefault="005A2A75" w:rsidP="00D3087A">
      <w:pPr>
        <w:jc w:val="center"/>
        <w:rPr>
          <w:b/>
        </w:rPr>
      </w:pPr>
      <w:r w:rsidRPr="005A2A75">
        <w:rPr>
          <w:b/>
          <w:color w:val="548DD4" w:themeColor="text2" w:themeTint="99"/>
        </w:rPr>
        <w:lastRenderedPageBreak/>
        <w:t>ОБЩИЕ РЕКОМЕНДАЦИИ:</w:t>
      </w:r>
    </w:p>
    <w:p w:rsidR="00D3087A" w:rsidRDefault="005B0DC7" w:rsidP="005B0DC7">
      <w:pPr>
        <w:ind w:left="360"/>
        <w:jc w:val="center"/>
      </w:pPr>
      <w:r>
        <w:t>Систематически и аккуратно выполняйте с ребёнком домашнее задание</w:t>
      </w:r>
      <w:r w:rsidR="005A2A75">
        <w:t>.</w:t>
      </w:r>
    </w:p>
    <w:p w:rsidR="005A2A75" w:rsidRDefault="005A2A75" w:rsidP="005B0DC7">
      <w:pPr>
        <w:ind w:left="360"/>
        <w:jc w:val="center"/>
      </w:pPr>
    </w:p>
    <w:p w:rsidR="005B0DC7" w:rsidRDefault="005B0DC7" w:rsidP="005B0DC7">
      <w:pPr>
        <w:pStyle w:val="a3"/>
        <w:numPr>
          <w:ilvl w:val="0"/>
          <w:numId w:val="2"/>
        </w:numPr>
      </w:pPr>
      <w:r>
        <w:t>Занимайтесь ежедневно в доброжелательной, игровой форме.</w:t>
      </w:r>
    </w:p>
    <w:p w:rsidR="005A2A75" w:rsidRDefault="005A2A75" w:rsidP="005A2A75"/>
    <w:p w:rsidR="005B0DC7" w:rsidRDefault="005B0DC7" w:rsidP="005B0DC7">
      <w:pPr>
        <w:pStyle w:val="a3"/>
        <w:numPr>
          <w:ilvl w:val="0"/>
          <w:numId w:val="2"/>
        </w:numPr>
      </w:pPr>
      <w:r>
        <w:t>Соблюдайте очередность в выполнении заданий.</w:t>
      </w:r>
    </w:p>
    <w:p w:rsidR="005A2A75" w:rsidRDefault="005A2A75" w:rsidP="005A2A75"/>
    <w:p w:rsidR="005B0DC7" w:rsidRDefault="005B0DC7" w:rsidP="005B0DC7">
      <w:pPr>
        <w:pStyle w:val="a3"/>
        <w:numPr>
          <w:ilvl w:val="0"/>
          <w:numId w:val="2"/>
        </w:numPr>
      </w:pPr>
      <w:r>
        <w:t>Постепенно усложняйте требования к речи ребёнка.</w:t>
      </w:r>
    </w:p>
    <w:p w:rsidR="005A2A75" w:rsidRDefault="005A2A75" w:rsidP="005A2A75"/>
    <w:p w:rsidR="005B0DC7" w:rsidRDefault="005B0DC7" w:rsidP="005B0DC7">
      <w:pPr>
        <w:pStyle w:val="a3"/>
        <w:numPr>
          <w:ilvl w:val="0"/>
          <w:numId w:val="2"/>
        </w:numPr>
      </w:pPr>
      <w:r>
        <w:t>Вводите поставленные и закрепленные звуки в обиходную речь, вырабатывая у ребенка навык самоконтроля.</w:t>
      </w:r>
    </w:p>
    <w:p w:rsidR="005A2A75" w:rsidRDefault="005A2A75" w:rsidP="005A2A75"/>
    <w:p w:rsidR="005B0DC7" w:rsidRDefault="005B0DC7" w:rsidP="005B0DC7">
      <w:pPr>
        <w:pStyle w:val="a3"/>
        <w:numPr>
          <w:ilvl w:val="0"/>
          <w:numId w:val="2"/>
        </w:numPr>
      </w:pPr>
      <w:r>
        <w:t>Учите наблюдать, слушать, рассуждать, четко и ясно выражать свои мысли.</w:t>
      </w:r>
    </w:p>
    <w:p w:rsidR="005A2A75" w:rsidRDefault="005A2A75" w:rsidP="005A2A75"/>
    <w:p w:rsidR="005A2A75" w:rsidRDefault="005B0DC7" w:rsidP="005A2A75">
      <w:pPr>
        <w:pStyle w:val="a3"/>
        <w:numPr>
          <w:ilvl w:val="0"/>
          <w:numId w:val="2"/>
        </w:numPr>
      </w:pPr>
      <w:r>
        <w:t>Воспитывайте усидчивость, самостоятельность.</w:t>
      </w:r>
    </w:p>
    <w:p w:rsidR="005A2A75" w:rsidRDefault="005A2A75" w:rsidP="005A2A75"/>
    <w:p w:rsidR="005B0DC7" w:rsidRDefault="005B0DC7" w:rsidP="005B0DC7">
      <w:pPr>
        <w:pStyle w:val="a3"/>
        <w:numPr>
          <w:ilvl w:val="0"/>
          <w:numId w:val="2"/>
        </w:numPr>
      </w:pPr>
      <w:r>
        <w:t>Не фиксируйте внимание ребёнка на том, что у него не получается, лучше подбодрите его.</w:t>
      </w:r>
    </w:p>
    <w:p w:rsidR="005A2A75" w:rsidRDefault="005A2A75" w:rsidP="005A2A75"/>
    <w:p w:rsidR="005B0DC7" w:rsidRDefault="005B0DC7" w:rsidP="005B0DC7">
      <w:pPr>
        <w:pStyle w:val="a3"/>
        <w:numPr>
          <w:ilvl w:val="0"/>
          <w:numId w:val="2"/>
        </w:numPr>
      </w:pPr>
      <w:r>
        <w:t>Родителям, имеющим дефекты произношения, полезно заниматься вместе с ребенком.</w:t>
      </w:r>
    </w:p>
    <w:p w:rsidR="005A2A75" w:rsidRDefault="005A2A75" w:rsidP="005A2A75"/>
    <w:p w:rsidR="005B0DC7" w:rsidRDefault="005B0DC7" w:rsidP="005B0DC7">
      <w:pPr>
        <w:pStyle w:val="a3"/>
        <w:numPr>
          <w:ilvl w:val="0"/>
          <w:numId w:val="2"/>
        </w:numPr>
      </w:pPr>
      <w:r>
        <w:t>Запаситесь терпением, не ждите быстрых результатов, верьте в возможности своего ребёнка и обязательно доведите курс коррекции произношения у него до конца.</w:t>
      </w:r>
    </w:p>
    <w:p w:rsidR="005A2A75" w:rsidRDefault="005A2A75" w:rsidP="005A2A75"/>
    <w:p w:rsidR="005A2A75" w:rsidRDefault="005B0DC7" w:rsidP="005A2A75">
      <w:pPr>
        <w:pStyle w:val="a3"/>
        <w:numPr>
          <w:ilvl w:val="0"/>
          <w:numId w:val="2"/>
        </w:numPr>
      </w:pPr>
      <w:r>
        <w:t>Помните, сроки преодоления речевых нарушений зависят от степени сложности дефекта, от возрастных и инди</w:t>
      </w:r>
      <w:r w:rsidR="005A2A75">
        <w:t>видуальных особенностей ребёнка, регулярности занятий, заинтересованности и участия родителей в коррекционной работе.</w:t>
      </w:r>
    </w:p>
    <w:p w:rsidR="005A2A75" w:rsidRDefault="005A2A75" w:rsidP="005A2A75"/>
    <w:p w:rsidR="005A2A75" w:rsidRDefault="005A2A75" w:rsidP="005A2A75">
      <w:pPr>
        <w:pStyle w:val="a3"/>
        <w:numPr>
          <w:ilvl w:val="0"/>
          <w:numId w:val="2"/>
        </w:numPr>
      </w:pPr>
      <w:r>
        <w:t>Помните, что по мере взросления привычка говорить неправильно у ребенка закрепляется и хуже поддается коррекции.</w:t>
      </w:r>
    </w:p>
    <w:p w:rsidR="005A2A75" w:rsidRDefault="005A2A75" w:rsidP="005A2A75"/>
    <w:p w:rsidR="005A2A75" w:rsidRDefault="005A2A75" w:rsidP="005A2A75">
      <w:pPr>
        <w:jc w:val="center"/>
        <w:rPr>
          <w:b/>
          <w:i/>
          <w:color w:val="548DD4" w:themeColor="text2" w:themeTint="99"/>
          <w:sz w:val="36"/>
        </w:rPr>
      </w:pPr>
      <w:r w:rsidRPr="005A2A75">
        <w:rPr>
          <w:b/>
          <w:i/>
          <w:color w:val="548DD4" w:themeColor="text2" w:themeTint="99"/>
          <w:sz w:val="36"/>
        </w:rPr>
        <w:t xml:space="preserve">НЕ ЗАБЫВАЙТЕ ВЫПОЛНЯТЬ ВСЕ </w:t>
      </w:r>
    </w:p>
    <w:p w:rsidR="005B0DC7" w:rsidRPr="005A2A75" w:rsidRDefault="005A2A75" w:rsidP="005A2A75">
      <w:pPr>
        <w:jc w:val="center"/>
        <w:rPr>
          <w:b/>
          <w:i/>
          <w:color w:val="548DD4" w:themeColor="text2" w:themeTint="99"/>
          <w:sz w:val="36"/>
        </w:rPr>
      </w:pPr>
      <w:bookmarkStart w:id="0" w:name="_GoBack"/>
      <w:bookmarkEnd w:id="0"/>
      <w:r w:rsidRPr="005A2A75">
        <w:rPr>
          <w:b/>
          <w:i/>
          <w:color w:val="548DD4" w:themeColor="text2" w:themeTint="99"/>
          <w:sz w:val="36"/>
        </w:rPr>
        <w:t>РЕКОМЕНДАЦИИ УЧИТЕЛЯ-ЛОГОПЕДА!</w:t>
      </w:r>
    </w:p>
    <w:p w:rsidR="005A2A75" w:rsidRPr="005A2A75" w:rsidRDefault="005A2A75" w:rsidP="005A2A75">
      <w:pPr>
        <w:jc w:val="center"/>
        <w:rPr>
          <w:b/>
          <w:i/>
          <w:color w:val="548DD4" w:themeColor="text2" w:themeTint="99"/>
          <w:sz w:val="36"/>
        </w:rPr>
      </w:pPr>
      <w:r w:rsidRPr="005A2A75">
        <w:rPr>
          <w:b/>
          <w:i/>
          <w:color w:val="548DD4" w:themeColor="text2" w:themeTint="99"/>
          <w:sz w:val="36"/>
        </w:rPr>
        <w:t>ЖЕЛАЮ УСПЕХОВ В ОБУЧЕНИИ ВАШЕГО РЕБЁНКА ПРАВИЛЬНОЙ РЕЧИ!</w:t>
      </w:r>
    </w:p>
    <w:p w:rsidR="00D3087A" w:rsidRDefault="00D3087A" w:rsidP="00D3087A">
      <w:pPr>
        <w:jc w:val="center"/>
      </w:pPr>
    </w:p>
    <w:p w:rsidR="00D3087A" w:rsidRDefault="00D3087A" w:rsidP="00D3087A">
      <w:pPr>
        <w:jc w:val="center"/>
      </w:pPr>
    </w:p>
    <w:p w:rsidR="00D3087A" w:rsidRDefault="00D3087A" w:rsidP="00D3087A">
      <w:pPr>
        <w:jc w:val="center"/>
      </w:pPr>
    </w:p>
    <w:p w:rsidR="00D3087A" w:rsidRDefault="00D3087A" w:rsidP="00D3087A"/>
    <w:sectPr w:rsidR="00D3087A" w:rsidSect="0073139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4578_"/>
      </v:shape>
    </w:pict>
  </w:numPicBullet>
  <w:abstractNum w:abstractNumId="0">
    <w:nsid w:val="18FE0419"/>
    <w:multiLevelType w:val="hybridMultilevel"/>
    <w:tmpl w:val="AFF268A4"/>
    <w:lvl w:ilvl="0" w:tplc="AE80DF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3957"/>
    <w:multiLevelType w:val="hybridMultilevel"/>
    <w:tmpl w:val="0E74E918"/>
    <w:lvl w:ilvl="0" w:tplc="AE80DF6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92"/>
    <w:rsid w:val="000561CA"/>
    <w:rsid w:val="00102329"/>
    <w:rsid w:val="00410464"/>
    <w:rsid w:val="00555DE8"/>
    <w:rsid w:val="005A2A75"/>
    <w:rsid w:val="005B0DC7"/>
    <w:rsid w:val="005B37E0"/>
    <w:rsid w:val="00731392"/>
    <w:rsid w:val="00CC71DD"/>
    <w:rsid w:val="00D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9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9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F838-8949-495E-B51C-BFFFE437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Есаулова</dc:creator>
  <cp:lastModifiedBy>Евгения Есаулова</cp:lastModifiedBy>
  <cp:revision>3</cp:revision>
  <dcterms:created xsi:type="dcterms:W3CDTF">2019-06-13T07:33:00Z</dcterms:created>
  <dcterms:modified xsi:type="dcterms:W3CDTF">2019-06-14T07:30:00Z</dcterms:modified>
</cp:coreProperties>
</file>